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B56" w:rsidRPr="00D32B56" w:rsidRDefault="00D32B56">
      <w:pPr>
        <w:rPr>
          <w:b/>
          <w:sz w:val="36"/>
          <w:szCs w:val="36"/>
        </w:rPr>
      </w:pPr>
      <w:bookmarkStart w:id="0" w:name="_GoBack"/>
      <w:bookmarkEnd w:id="0"/>
      <w:r w:rsidRPr="00D32B56">
        <w:rPr>
          <w:b/>
          <w:sz w:val="36"/>
          <w:szCs w:val="36"/>
        </w:rPr>
        <w:t>Порядок заказа товара через функцию «Корзина»</w:t>
      </w:r>
      <w:r w:rsidR="000B5A40">
        <w:rPr>
          <w:b/>
          <w:sz w:val="36"/>
          <w:szCs w:val="36"/>
        </w:rPr>
        <w:t>.</w:t>
      </w:r>
    </w:p>
    <w:p w:rsidR="00D32B56" w:rsidRDefault="00D32B56"/>
    <w:p w:rsidR="000F2200" w:rsidRDefault="000F2200">
      <w:r>
        <w:t xml:space="preserve">Выбираете товар, указываете </w:t>
      </w:r>
      <w:r w:rsidR="0075575A">
        <w:t xml:space="preserve">в окошке </w:t>
      </w:r>
      <w:r>
        <w:t>количество (</w:t>
      </w:r>
      <w:r w:rsidR="0075575A">
        <w:t>кол</w:t>
      </w:r>
      <w:proofErr w:type="gramStart"/>
      <w:r w:rsidR="0075575A">
        <w:t>.</w:t>
      </w:r>
      <w:proofErr w:type="gramEnd"/>
      <w:r w:rsidR="0075575A">
        <w:t xml:space="preserve"> </w:t>
      </w:r>
      <w:proofErr w:type="gramStart"/>
      <w:r w:rsidR="0075575A">
        <w:t>о</w:t>
      </w:r>
      <w:proofErr w:type="gramEnd"/>
      <w:r w:rsidR="0075575A">
        <w:t xml:space="preserve">бозначается </w:t>
      </w:r>
      <w:r w:rsidR="00AD7EEA">
        <w:t xml:space="preserve">в </w:t>
      </w:r>
      <w:proofErr w:type="spellStart"/>
      <w:r>
        <w:t>упак</w:t>
      </w:r>
      <w:proofErr w:type="spellEnd"/>
      <w:r>
        <w:t xml:space="preserve">.), если есть выбор – </w:t>
      </w:r>
      <w:r w:rsidR="0075575A">
        <w:t xml:space="preserve">указываете </w:t>
      </w:r>
      <w:r>
        <w:t xml:space="preserve">цвет, размер или другие категории товара, нажимаете </w:t>
      </w:r>
      <w:r w:rsidR="00AD7EEA">
        <w:t xml:space="preserve">кнопку </w:t>
      </w:r>
      <w:r>
        <w:t>«</w:t>
      </w:r>
      <w:r w:rsidRPr="00AD7EEA">
        <w:rPr>
          <w:b/>
          <w:color w:val="7030A0"/>
        </w:rPr>
        <w:t>В корзину</w:t>
      </w:r>
      <w:r>
        <w:t>». Данный товар заносится в список Вашей корзины. Вы можете в любой момент проверить состояние корзины, нажав на ссылку слева «</w:t>
      </w:r>
      <w:r w:rsidRPr="00AD7EEA">
        <w:rPr>
          <w:b/>
          <w:color w:val="7030A0"/>
        </w:rPr>
        <w:t>Подробнее</w:t>
      </w:r>
      <w:r w:rsidR="00AD7EEA" w:rsidRPr="00AD7EEA">
        <w:rPr>
          <w:b/>
          <w:color w:val="7030A0"/>
        </w:rPr>
        <w:t>…</w:t>
      </w:r>
      <w:r w:rsidRPr="00AD7EEA">
        <w:rPr>
          <w:color w:val="7030A0"/>
        </w:rPr>
        <w:t>».</w:t>
      </w:r>
      <w:r w:rsidR="00AD7EEA" w:rsidRPr="00AD7EEA">
        <w:rPr>
          <w:color w:val="7030A0"/>
        </w:rPr>
        <w:t xml:space="preserve"> </w:t>
      </w:r>
      <w:r w:rsidR="00AD7EEA">
        <w:t>На этой странице, Вы можете корректировать заказ, удаляя или меняя количество заказанного товара. После изменения необходимо нажать кнопку «</w:t>
      </w:r>
      <w:r w:rsidR="00AD7EEA" w:rsidRPr="00F17F7F">
        <w:rPr>
          <w:b/>
          <w:color w:val="7030A0"/>
        </w:rPr>
        <w:t>Пересчитать</w:t>
      </w:r>
      <w:r w:rsidR="00AD7EEA">
        <w:t>».</w:t>
      </w:r>
    </w:p>
    <w:p w:rsidR="000F2200" w:rsidRDefault="000F2200">
      <w:r>
        <w:t>После того, как Вы наполнили корзину товаром, нажмите на ссылку «</w:t>
      </w:r>
      <w:r w:rsidRPr="00F17F7F">
        <w:rPr>
          <w:b/>
          <w:color w:val="7030A0"/>
        </w:rPr>
        <w:t>Оформить заказ</w:t>
      </w:r>
      <w:r>
        <w:t>» слева страницы или, если Вы находитесь на странице корзины, то на кнопку «</w:t>
      </w:r>
      <w:r w:rsidRPr="00F17F7F">
        <w:rPr>
          <w:b/>
          <w:color w:val="7030A0"/>
        </w:rPr>
        <w:t>Оформить заказ</w:t>
      </w:r>
      <w:r>
        <w:t>». Для более точного расчета Вашего заказа, предварительно нажмите кнопку «</w:t>
      </w:r>
      <w:r w:rsidRPr="00F17F7F">
        <w:rPr>
          <w:b/>
          <w:color w:val="7030A0"/>
        </w:rPr>
        <w:t>Пересчитать</w:t>
      </w:r>
      <w:r>
        <w:t>».</w:t>
      </w:r>
    </w:p>
    <w:p w:rsidR="000F2200" w:rsidRDefault="000F2200">
      <w:r w:rsidRPr="000F2200">
        <w:rPr>
          <w:u w:val="single"/>
        </w:rPr>
        <w:t>Оформление заказа</w:t>
      </w:r>
      <w:r>
        <w:t>:</w:t>
      </w:r>
    </w:p>
    <w:p w:rsidR="000F2200" w:rsidRDefault="000F2200">
      <w:r>
        <w:t xml:space="preserve">Оформление </w:t>
      </w:r>
      <w:r w:rsidR="00AD7EEA">
        <w:t>заказа на странице «</w:t>
      </w:r>
      <w:r w:rsidR="00AD7EEA" w:rsidRPr="00AD7EEA">
        <w:rPr>
          <w:b/>
          <w:color w:val="7030A0"/>
          <w:u w:val="single"/>
        </w:rPr>
        <w:t>Корзина</w:t>
      </w:r>
      <w:r w:rsidR="00AD7EEA">
        <w:t xml:space="preserve">» </w:t>
      </w:r>
      <w:r>
        <w:t>производится в три шага.</w:t>
      </w:r>
    </w:p>
    <w:p w:rsidR="000F2200" w:rsidRDefault="000F2200">
      <w:r>
        <w:t>1. Выбир</w:t>
      </w:r>
      <w:r w:rsidR="0075575A">
        <w:t>аете и отмечаете способ оплаты</w:t>
      </w:r>
      <w:r w:rsidR="0075575A" w:rsidRPr="0075575A">
        <w:t xml:space="preserve"> </w:t>
      </w:r>
      <w:proofErr w:type="gramStart"/>
      <w:r w:rsidR="0075575A">
        <w:t xml:space="preserve">( </w:t>
      </w:r>
      <w:proofErr w:type="gramEnd"/>
      <w:r w:rsidR="0075575A" w:rsidRPr="0075575A">
        <w:rPr>
          <w:b/>
          <w:i/>
        </w:rPr>
        <w:t xml:space="preserve">обязательно обратите внимание на информацию справа от выбранной категории </w:t>
      </w:r>
      <w:r w:rsidR="0075575A" w:rsidRPr="0075575A">
        <w:t>)</w:t>
      </w:r>
      <w:r w:rsidR="0075575A">
        <w:t xml:space="preserve">, </w:t>
      </w:r>
      <w:r>
        <w:t>после чего нажимаете кнопку «</w:t>
      </w:r>
      <w:r w:rsidRPr="00F17F7F">
        <w:rPr>
          <w:b/>
          <w:color w:val="7030A0"/>
        </w:rPr>
        <w:t>Продолжить</w:t>
      </w:r>
      <w:r>
        <w:t>».</w:t>
      </w:r>
    </w:p>
    <w:p w:rsidR="00D32B56" w:rsidRDefault="00D32B56">
      <w:r>
        <w:t>2. Отмечаете способ доставки</w:t>
      </w:r>
      <w:r w:rsidR="0075575A">
        <w:t xml:space="preserve"> </w:t>
      </w:r>
      <w:proofErr w:type="gramStart"/>
      <w:r w:rsidR="0075575A">
        <w:t xml:space="preserve">( </w:t>
      </w:r>
      <w:proofErr w:type="gramEnd"/>
      <w:r w:rsidR="0075575A" w:rsidRPr="0075575A">
        <w:rPr>
          <w:b/>
          <w:i/>
        </w:rPr>
        <w:t xml:space="preserve">обязательно обратите внимание на информацию справа от выбранной категории </w:t>
      </w:r>
      <w:r w:rsidR="0075575A" w:rsidRPr="0075575A">
        <w:t>)</w:t>
      </w:r>
      <w:r w:rsidR="0075575A">
        <w:t>,</w:t>
      </w:r>
      <w:r>
        <w:t xml:space="preserve"> </w:t>
      </w:r>
      <w:r w:rsidR="00AD7EEA">
        <w:t xml:space="preserve">ниже </w:t>
      </w:r>
      <w:r>
        <w:t>заполняете поля информации о покупателе (</w:t>
      </w:r>
      <w:r w:rsidR="0075575A">
        <w:t xml:space="preserve">поля, </w:t>
      </w:r>
      <w:r>
        <w:t xml:space="preserve">отмеченные «*» заполнять обязательно), далее </w:t>
      </w:r>
      <w:r w:rsidR="00AD7EEA">
        <w:t xml:space="preserve">внизу </w:t>
      </w:r>
      <w:r>
        <w:t>вводите цифры защитного кода и нажимаете «</w:t>
      </w:r>
      <w:r w:rsidRPr="00F17F7F">
        <w:rPr>
          <w:b/>
          <w:color w:val="7030A0"/>
        </w:rPr>
        <w:t>Продолжить</w:t>
      </w:r>
      <w:r>
        <w:t>».</w:t>
      </w:r>
    </w:p>
    <w:p w:rsidR="00D32B56" w:rsidRDefault="00D32B56">
      <w:r>
        <w:t>3. Страница подтверждения заказа – проверяете информацию о заказе и нажимаете кнопку «</w:t>
      </w:r>
      <w:r w:rsidRPr="00F17F7F">
        <w:rPr>
          <w:b/>
          <w:color w:val="7030A0"/>
        </w:rPr>
        <w:t>Подтвердить</w:t>
      </w:r>
      <w:r>
        <w:t>», после этого на указанную Вами эл. почту придет информационное письмо подтверждения.</w:t>
      </w:r>
      <w:r w:rsidR="00AD7EEA">
        <w:t xml:space="preserve"> Ваш заказ заносится в нашу базу.</w:t>
      </w:r>
    </w:p>
    <w:p w:rsidR="00AD7EEA" w:rsidRDefault="00AD7EEA"/>
    <w:p w:rsidR="00AD7EEA" w:rsidRPr="00D65400" w:rsidRDefault="00D65400">
      <w:pPr>
        <w:rPr>
          <w:b/>
          <w:color w:val="76923C" w:themeColor="accent3" w:themeShade="BF"/>
        </w:rPr>
      </w:pPr>
      <w:r w:rsidRPr="00D65400">
        <w:rPr>
          <w:b/>
          <w:color w:val="76923C" w:themeColor="accent3" w:themeShade="BF"/>
        </w:rPr>
        <w:t xml:space="preserve">В зависимости от количества заказов и их сложности  время обработки может занимать от нескольких часов до 2 дней. </w:t>
      </w:r>
      <w:r w:rsidR="0075575A">
        <w:rPr>
          <w:b/>
          <w:color w:val="76923C" w:themeColor="accent3" w:themeShade="BF"/>
        </w:rPr>
        <w:t xml:space="preserve">После обработки заказа </w:t>
      </w:r>
      <w:r w:rsidRPr="00D65400">
        <w:rPr>
          <w:b/>
          <w:color w:val="76923C" w:themeColor="accent3" w:themeShade="BF"/>
        </w:rPr>
        <w:t>Вам на почту придет накладная для подтверждения.</w:t>
      </w:r>
    </w:p>
    <w:p w:rsidR="00D65400" w:rsidRPr="00D65400" w:rsidRDefault="00D65400">
      <w:r>
        <w:t xml:space="preserve">Более подробные Условия Сотрудничества Вы можете скачать на сайте на странице «Сотрудничество» или сделать запрос на нашу почту </w:t>
      </w:r>
      <w:hyperlink r:id="rId5" w:history="1">
        <w:r w:rsidRPr="007D0235">
          <w:rPr>
            <w:rStyle w:val="a3"/>
            <w:lang w:val="en-US"/>
          </w:rPr>
          <w:t>kid</w:t>
        </w:r>
        <w:r w:rsidRPr="007D0235">
          <w:rPr>
            <w:rStyle w:val="a3"/>
          </w:rPr>
          <w:t>-</w:t>
        </w:r>
        <w:r w:rsidRPr="007D0235">
          <w:rPr>
            <w:rStyle w:val="a3"/>
            <w:lang w:val="en-US"/>
          </w:rPr>
          <w:t>sun</w:t>
        </w:r>
        <w:r w:rsidRPr="007D0235">
          <w:rPr>
            <w:rStyle w:val="a3"/>
          </w:rPr>
          <w:t>@</w:t>
        </w:r>
        <w:r w:rsidRPr="007D0235">
          <w:rPr>
            <w:rStyle w:val="a3"/>
            <w:lang w:val="en-US"/>
          </w:rPr>
          <w:t>mail</w:t>
        </w:r>
        <w:r w:rsidRPr="007D0235">
          <w:rPr>
            <w:rStyle w:val="a3"/>
          </w:rPr>
          <w:t>.</w:t>
        </w:r>
        <w:proofErr w:type="spellStart"/>
        <w:r w:rsidRPr="007D0235">
          <w:rPr>
            <w:rStyle w:val="a3"/>
            <w:lang w:val="en-US"/>
          </w:rPr>
          <w:t>ru</w:t>
        </w:r>
        <w:proofErr w:type="spellEnd"/>
      </w:hyperlink>
    </w:p>
    <w:p w:rsidR="00D65400" w:rsidRPr="00D65400" w:rsidRDefault="00D65400"/>
    <w:sectPr w:rsidR="00D65400" w:rsidRPr="00D65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200"/>
    <w:rsid w:val="000B5A40"/>
    <w:rsid w:val="000F2200"/>
    <w:rsid w:val="0075575A"/>
    <w:rsid w:val="00AD7EEA"/>
    <w:rsid w:val="00D32B56"/>
    <w:rsid w:val="00D65400"/>
    <w:rsid w:val="00EA5536"/>
    <w:rsid w:val="00F1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54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54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d-su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7</cp:revision>
  <dcterms:created xsi:type="dcterms:W3CDTF">2013-09-18T16:53:00Z</dcterms:created>
  <dcterms:modified xsi:type="dcterms:W3CDTF">2014-04-16T11:55:00Z</dcterms:modified>
</cp:coreProperties>
</file>